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2B" w:rsidRPr="006D2D21" w:rsidRDefault="009C0EAE">
      <w:pPr>
        <w:rPr>
          <w:sz w:val="36"/>
          <w:szCs w:val="28"/>
        </w:rPr>
      </w:pPr>
      <w:r>
        <w:rPr>
          <w:rFonts w:hint="eastAsia"/>
          <w:sz w:val="36"/>
          <w:szCs w:val="28"/>
        </w:rPr>
        <w:t>湖北经济学院</w:t>
      </w:r>
      <w:r>
        <w:rPr>
          <w:rFonts w:hint="eastAsia"/>
          <w:sz w:val="36"/>
          <w:szCs w:val="28"/>
        </w:rPr>
        <w:t>2015</w:t>
      </w:r>
      <w:r>
        <w:rPr>
          <w:rFonts w:hint="eastAsia"/>
          <w:sz w:val="36"/>
          <w:szCs w:val="28"/>
        </w:rPr>
        <w:t>—</w:t>
      </w:r>
      <w:r>
        <w:rPr>
          <w:rFonts w:hint="eastAsia"/>
          <w:sz w:val="36"/>
          <w:szCs w:val="28"/>
        </w:rPr>
        <w:t>2016</w:t>
      </w:r>
      <w:r>
        <w:rPr>
          <w:rFonts w:hint="eastAsia"/>
          <w:sz w:val="36"/>
          <w:szCs w:val="28"/>
        </w:rPr>
        <w:t>学年第二学期</w:t>
      </w:r>
      <w:r>
        <w:rPr>
          <w:rFonts w:hint="eastAsia"/>
          <w:b/>
          <w:bCs/>
          <w:sz w:val="36"/>
          <w:szCs w:val="28"/>
        </w:rPr>
        <w:t>2015</w:t>
      </w:r>
      <w:r>
        <w:rPr>
          <w:rFonts w:hint="eastAsia"/>
          <w:b/>
          <w:bCs/>
          <w:sz w:val="36"/>
          <w:szCs w:val="28"/>
        </w:rPr>
        <w:t>级联合培养</w:t>
      </w:r>
      <w:r>
        <w:rPr>
          <w:rFonts w:hint="eastAsia"/>
          <w:sz w:val="36"/>
          <w:szCs w:val="28"/>
        </w:rPr>
        <w:t>研究生</w:t>
      </w:r>
      <w:r>
        <w:rPr>
          <w:rFonts w:hint="eastAsia"/>
          <w:b/>
          <w:bCs/>
          <w:sz w:val="36"/>
          <w:szCs w:val="28"/>
        </w:rPr>
        <w:t>法学</w:t>
      </w:r>
      <w:r>
        <w:rPr>
          <w:rFonts w:hint="eastAsia"/>
          <w:sz w:val="36"/>
          <w:szCs w:val="28"/>
        </w:rPr>
        <w:t>专业课程表（研一</w:t>
      </w:r>
      <w:r w:rsidR="00440255">
        <w:rPr>
          <w:rFonts w:hint="eastAsia"/>
          <w:sz w:val="36"/>
          <w:szCs w:val="28"/>
        </w:rPr>
        <w:t>下</w:t>
      </w:r>
      <w:r>
        <w:rPr>
          <w:rFonts w:hint="eastAsia"/>
          <w:sz w:val="36"/>
          <w:szCs w:val="28"/>
        </w:rPr>
        <w:t>）</w:t>
      </w:r>
    </w:p>
    <w:p w:rsidR="004F472B" w:rsidRDefault="004402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行政法专题研究</w:t>
      </w:r>
      <w:r w:rsidR="009C0EAE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基础课</w:t>
      </w:r>
      <w:r w:rsidR="009C0EAE">
        <w:rPr>
          <w:rFonts w:hint="eastAsia"/>
          <w:sz w:val="28"/>
          <w:szCs w:val="28"/>
        </w:rPr>
        <w:t>）</w:t>
      </w:r>
      <w:r w:rsidR="006D2D21">
        <w:rPr>
          <w:rFonts w:hint="eastAsia"/>
          <w:sz w:val="28"/>
          <w:szCs w:val="28"/>
        </w:rPr>
        <w:t>2</w:t>
      </w:r>
      <w:r w:rsidR="006D2D21">
        <w:rPr>
          <w:rFonts w:hint="eastAsia"/>
          <w:sz w:val="28"/>
          <w:szCs w:val="28"/>
        </w:rPr>
        <w:t>学分，</w:t>
      </w:r>
      <w:r w:rsidR="006D2D21">
        <w:rPr>
          <w:rFonts w:hint="eastAsia"/>
          <w:sz w:val="28"/>
          <w:szCs w:val="28"/>
        </w:rPr>
        <w:t>36</w:t>
      </w:r>
      <w:r w:rsidR="006D2D21">
        <w:rPr>
          <w:rFonts w:hint="eastAsia"/>
          <w:sz w:val="28"/>
          <w:szCs w:val="28"/>
        </w:rPr>
        <w:t>学时</w:t>
      </w:r>
    </w:p>
    <w:p w:rsidR="004F472B" w:rsidRDefault="004402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诉讼法专题研究</w:t>
      </w:r>
      <w:r w:rsidR="009C0EAE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诉讼法学必修课</w:t>
      </w:r>
      <w:r w:rsidR="009C0EAE">
        <w:rPr>
          <w:rFonts w:hint="eastAsia"/>
          <w:sz w:val="28"/>
          <w:szCs w:val="28"/>
        </w:rPr>
        <w:t>）</w:t>
      </w:r>
      <w:r w:rsidR="006D2D21">
        <w:rPr>
          <w:rFonts w:hint="eastAsia"/>
          <w:sz w:val="28"/>
          <w:szCs w:val="28"/>
        </w:rPr>
        <w:t>2</w:t>
      </w:r>
      <w:r w:rsidR="006D2D21">
        <w:rPr>
          <w:rFonts w:hint="eastAsia"/>
          <w:sz w:val="28"/>
          <w:szCs w:val="28"/>
        </w:rPr>
        <w:t>学分，</w:t>
      </w:r>
      <w:r w:rsidR="006D2D21">
        <w:rPr>
          <w:rFonts w:hint="eastAsia"/>
          <w:sz w:val="28"/>
          <w:szCs w:val="28"/>
        </w:rPr>
        <w:t>36</w:t>
      </w:r>
      <w:r w:rsidR="006D2D21">
        <w:rPr>
          <w:rFonts w:hint="eastAsia"/>
          <w:sz w:val="28"/>
          <w:szCs w:val="28"/>
        </w:rPr>
        <w:t>学时</w:t>
      </w:r>
    </w:p>
    <w:p w:rsidR="00440255" w:rsidRDefault="004402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诉讼理论与实践（诉讼法学必修课）</w:t>
      </w:r>
      <w:r w:rsidR="006D2D21">
        <w:rPr>
          <w:rFonts w:hint="eastAsia"/>
          <w:sz w:val="28"/>
          <w:szCs w:val="28"/>
        </w:rPr>
        <w:t>2</w:t>
      </w:r>
      <w:r w:rsidR="006D2D21">
        <w:rPr>
          <w:rFonts w:hint="eastAsia"/>
          <w:sz w:val="28"/>
          <w:szCs w:val="28"/>
        </w:rPr>
        <w:t>学分，</w:t>
      </w:r>
      <w:r w:rsidR="006D2D21">
        <w:rPr>
          <w:rFonts w:hint="eastAsia"/>
          <w:sz w:val="28"/>
          <w:szCs w:val="28"/>
        </w:rPr>
        <w:t>36</w:t>
      </w:r>
      <w:r w:rsidR="006D2D21">
        <w:rPr>
          <w:rFonts w:hint="eastAsia"/>
          <w:sz w:val="28"/>
          <w:szCs w:val="28"/>
        </w:rPr>
        <w:t>学时</w:t>
      </w:r>
    </w:p>
    <w:p w:rsidR="00440255" w:rsidRDefault="004402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物权法研究（民商法学必修课）</w:t>
      </w:r>
      <w:r w:rsidR="006D2D21">
        <w:rPr>
          <w:rFonts w:hint="eastAsia"/>
          <w:sz w:val="28"/>
          <w:szCs w:val="28"/>
        </w:rPr>
        <w:t>2</w:t>
      </w:r>
      <w:r w:rsidR="006D2D21">
        <w:rPr>
          <w:rFonts w:hint="eastAsia"/>
          <w:sz w:val="28"/>
          <w:szCs w:val="28"/>
        </w:rPr>
        <w:t>学分，</w:t>
      </w:r>
      <w:r w:rsidR="006D2D21">
        <w:rPr>
          <w:rFonts w:hint="eastAsia"/>
          <w:sz w:val="28"/>
          <w:szCs w:val="28"/>
        </w:rPr>
        <w:t>36</w:t>
      </w:r>
      <w:r w:rsidR="006D2D21">
        <w:rPr>
          <w:rFonts w:hint="eastAsia"/>
          <w:sz w:val="28"/>
          <w:szCs w:val="28"/>
        </w:rPr>
        <w:t>学时</w:t>
      </w:r>
    </w:p>
    <w:p w:rsidR="00440255" w:rsidRDefault="004402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债权法研究（民商法学必修课）</w:t>
      </w:r>
      <w:r w:rsidR="006D2D21">
        <w:rPr>
          <w:rFonts w:hint="eastAsia"/>
          <w:sz w:val="28"/>
          <w:szCs w:val="28"/>
        </w:rPr>
        <w:t>2</w:t>
      </w:r>
      <w:r w:rsidR="006D2D21">
        <w:rPr>
          <w:rFonts w:hint="eastAsia"/>
          <w:sz w:val="28"/>
          <w:szCs w:val="28"/>
        </w:rPr>
        <w:t>学分，</w:t>
      </w:r>
      <w:r w:rsidR="006D2D21">
        <w:rPr>
          <w:rFonts w:hint="eastAsia"/>
          <w:sz w:val="28"/>
          <w:szCs w:val="28"/>
        </w:rPr>
        <w:t>36</w:t>
      </w:r>
      <w:r w:rsidR="006D2D21">
        <w:rPr>
          <w:rFonts w:hint="eastAsia"/>
          <w:sz w:val="28"/>
          <w:szCs w:val="28"/>
        </w:rPr>
        <w:t>学时</w:t>
      </w:r>
    </w:p>
    <w:p w:rsidR="00440255" w:rsidRDefault="004402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国际法专题研究（国际法学必修课）</w:t>
      </w:r>
      <w:r w:rsidR="006D2D21">
        <w:rPr>
          <w:rFonts w:hint="eastAsia"/>
          <w:sz w:val="28"/>
          <w:szCs w:val="28"/>
        </w:rPr>
        <w:t>2</w:t>
      </w:r>
      <w:r w:rsidR="006D2D21">
        <w:rPr>
          <w:rFonts w:hint="eastAsia"/>
          <w:sz w:val="28"/>
          <w:szCs w:val="28"/>
        </w:rPr>
        <w:t>学分，</w:t>
      </w:r>
      <w:r w:rsidR="006D2D21">
        <w:rPr>
          <w:rFonts w:hint="eastAsia"/>
          <w:sz w:val="28"/>
          <w:szCs w:val="28"/>
        </w:rPr>
        <w:t>36</w:t>
      </w:r>
      <w:r w:rsidR="006D2D21">
        <w:rPr>
          <w:rFonts w:hint="eastAsia"/>
          <w:sz w:val="28"/>
          <w:szCs w:val="28"/>
        </w:rPr>
        <w:t>学时</w:t>
      </w:r>
    </w:p>
    <w:p w:rsidR="00440255" w:rsidRPr="00440255" w:rsidRDefault="006225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法学前沿问题研究（专业选修课</w:t>
      </w:r>
      <w:r w:rsidR="00440255">
        <w:rPr>
          <w:rFonts w:hint="eastAsia"/>
          <w:sz w:val="28"/>
          <w:szCs w:val="28"/>
        </w:rPr>
        <w:t>）</w:t>
      </w:r>
      <w:r w:rsidR="006D2D21">
        <w:rPr>
          <w:rFonts w:hint="eastAsia"/>
          <w:sz w:val="28"/>
          <w:szCs w:val="28"/>
        </w:rPr>
        <w:t>2</w:t>
      </w:r>
      <w:r w:rsidR="006D2D21">
        <w:rPr>
          <w:rFonts w:hint="eastAsia"/>
          <w:sz w:val="28"/>
          <w:szCs w:val="28"/>
        </w:rPr>
        <w:t>学分，</w:t>
      </w:r>
      <w:r w:rsidR="006D2D21">
        <w:rPr>
          <w:rFonts w:hint="eastAsia"/>
          <w:sz w:val="28"/>
          <w:szCs w:val="28"/>
        </w:rPr>
        <w:t>36</w:t>
      </w:r>
      <w:r w:rsidR="006D2D21">
        <w:rPr>
          <w:rFonts w:hint="eastAsia"/>
          <w:sz w:val="28"/>
          <w:szCs w:val="28"/>
        </w:rPr>
        <w:t>学时</w:t>
      </w:r>
    </w:p>
    <w:p w:rsidR="004F472B" w:rsidRDefault="009C0EAE">
      <w:pPr>
        <w:rPr>
          <w:sz w:val="36"/>
          <w:szCs w:val="28"/>
        </w:rPr>
      </w:pPr>
      <w:bookmarkStart w:id="0" w:name="_GoBack"/>
      <w:bookmarkEnd w:id="0"/>
      <w:r>
        <w:rPr>
          <w:rFonts w:hint="eastAsia"/>
          <w:sz w:val="36"/>
          <w:szCs w:val="28"/>
        </w:rPr>
        <w:t>湖北经济学院</w:t>
      </w:r>
      <w:r>
        <w:rPr>
          <w:rFonts w:hint="eastAsia"/>
          <w:sz w:val="36"/>
          <w:szCs w:val="28"/>
        </w:rPr>
        <w:t>2015</w:t>
      </w:r>
      <w:r>
        <w:rPr>
          <w:rFonts w:hint="eastAsia"/>
          <w:sz w:val="36"/>
          <w:szCs w:val="28"/>
        </w:rPr>
        <w:t>—</w:t>
      </w:r>
      <w:r>
        <w:rPr>
          <w:rFonts w:hint="eastAsia"/>
          <w:sz w:val="36"/>
          <w:szCs w:val="28"/>
        </w:rPr>
        <w:t>2015</w:t>
      </w:r>
      <w:r>
        <w:rPr>
          <w:rFonts w:hint="eastAsia"/>
          <w:sz w:val="36"/>
          <w:szCs w:val="28"/>
        </w:rPr>
        <w:t>学年第一学期</w:t>
      </w:r>
      <w:r>
        <w:rPr>
          <w:rFonts w:hint="eastAsia"/>
          <w:b/>
          <w:bCs/>
          <w:sz w:val="36"/>
          <w:szCs w:val="28"/>
        </w:rPr>
        <w:t>2014</w:t>
      </w:r>
      <w:r>
        <w:rPr>
          <w:rFonts w:hint="eastAsia"/>
          <w:b/>
          <w:bCs/>
          <w:sz w:val="36"/>
          <w:szCs w:val="28"/>
        </w:rPr>
        <w:t>级联合培养</w:t>
      </w:r>
      <w:r>
        <w:rPr>
          <w:rFonts w:hint="eastAsia"/>
          <w:sz w:val="36"/>
          <w:szCs w:val="28"/>
        </w:rPr>
        <w:t>研究生</w:t>
      </w:r>
      <w:r>
        <w:rPr>
          <w:rFonts w:hint="eastAsia"/>
          <w:b/>
          <w:bCs/>
          <w:sz w:val="36"/>
          <w:szCs w:val="28"/>
        </w:rPr>
        <w:t>法学</w:t>
      </w:r>
      <w:r>
        <w:rPr>
          <w:rFonts w:hint="eastAsia"/>
          <w:sz w:val="36"/>
          <w:szCs w:val="28"/>
        </w:rPr>
        <w:t>专业课程表（研二</w:t>
      </w:r>
      <w:r w:rsidR="00440255">
        <w:rPr>
          <w:rFonts w:hint="eastAsia"/>
          <w:sz w:val="36"/>
          <w:szCs w:val="28"/>
        </w:rPr>
        <w:t>下</w:t>
      </w:r>
      <w:r>
        <w:rPr>
          <w:rFonts w:hint="eastAsia"/>
          <w:sz w:val="36"/>
          <w:szCs w:val="28"/>
        </w:rPr>
        <w:t>）</w:t>
      </w:r>
    </w:p>
    <w:p w:rsidR="00D325E6" w:rsidRDefault="00D325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诉讼原理（专业选修课）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学分，</w:t>
      </w:r>
      <w:r>
        <w:rPr>
          <w:rFonts w:hint="eastAsia"/>
          <w:sz w:val="28"/>
          <w:szCs w:val="28"/>
        </w:rPr>
        <w:t>36</w:t>
      </w:r>
      <w:r>
        <w:rPr>
          <w:rFonts w:hint="eastAsia"/>
          <w:sz w:val="28"/>
          <w:szCs w:val="28"/>
        </w:rPr>
        <w:t>学时</w:t>
      </w:r>
    </w:p>
    <w:p w:rsidR="004F472B" w:rsidRDefault="004F472B">
      <w:pPr>
        <w:rPr>
          <w:sz w:val="28"/>
          <w:szCs w:val="28"/>
        </w:rPr>
      </w:pPr>
    </w:p>
    <w:sectPr w:rsidR="004F472B" w:rsidSect="004F47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57F" w:rsidRDefault="00CA557F" w:rsidP="00440255">
      <w:r>
        <w:separator/>
      </w:r>
    </w:p>
  </w:endnote>
  <w:endnote w:type="continuationSeparator" w:id="0">
    <w:p w:rsidR="00CA557F" w:rsidRDefault="00CA557F" w:rsidP="00440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D21" w:rsidRDefault="006D2D2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D21" w:rsidRDefault="006D2D2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D21" w:rsidRDefault="006D2D2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57F" w:rsidRDefault="00CA557F" w:rsidP="00440255">
      <w:r>
        <w:separator/>
      </w:r>
    </w:p>
  </w:footnote>
  <w:footnote w:type="continuationSeparator" w:id="0">
    <w:p w:rsidR="00CA557F" w:rsidRDefault="00CA557F" w:rsidP="00440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D21" w:rsidRDefault="006D2D2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255" w:rsidRDefault="00440255" w:rsidP="006D2D2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D21" w:rsidRDefault="006D2D2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9DC"/>
    <w:rsid w:val="000179DC"/>
    <w:rsid w:val="00440255"/>
    <w:rsid w:val="00497016"/>
    <w:rsid w:val="004A1E95"/>
    <w:rsid w:val="004F472B"/>
    <w:rsid w:val="005E4F64"/>
    <w:rsid w:val="005F6C34"/>
    <w:rsid w:val="00622512"/>
    <w:rsid w:val="006D2D21"/>
    <w:rsid w:val="007555AF"/>
    <w:rsid w:val="008406CC"/>
    <w:rsid w:val="008B740A"/>
    <w:rsid w:val="00917916"/>
    <w:rsid w:val="009B079B"/>
    <w:rsid w:val="009C0EAE"/>
    <w:rsid w:val="00A639B6"/>
    <w:rsid w:val="00AF3992"/>
    <w:rsid w:val="00B4489F"/>
    <w:rsid w:val="00B76384"/>
    <w:rsid w:val="00BA1890"/>
    <w:rsid w:val="00C16D07"/>
    <w:rsid w:val="00CA557F"/>
    <w:rsid w:val="00CF1DB7"/>
    <w:rsid w:val="00D325E6"/>
    <w:rsid w:val="00DA0078"/>
    <w:rsid w:val="00DD6860"/>
    <w:rsid w:val="00E10163"/>
    <w:rsid w:val="00E85182"/>
    <w:rsid w:val="00EE6B0B"/>
    <w:rsid w:val="00EF71A8"/>
    <w:rsid w:val="00F32228"/>
    <w:rsid w:val="00F93987"/>
    <w:rsid w:val="00FD1B08"/>
    <w:rsid w:val="00FE0B58"/>
    <w:rsid w:val="12E6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7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F4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F47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F472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4F47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湖北经济学院2013—2014学年第一学期2013级研究生经济法学专业课程安排</dc:title>
  <dc:creator>左炜</dc:creator>
  <cp:lastModifiedBy>Administrator</cp:lastModifiedBy>
  <cp:revision>11</cp:revision>
  <cp:lastPrinted>2016-01-06T06:40:00Z</cp:lastPrinted>
  <dcterms:created xsi:type="dcterms:W3CDTF">2015-06-19T23:59:00Z</dcterms:created>
  <dcterms:modified xsi:type="dcterms:W3CDTF">2016-01-07T03:56:00Z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2052-10.1.0.5448</vt:lpwstr>
  </property>
</Properties>
</file>